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C5" w:rsidRPr="000C1D5C" w:rsidRDefault="006D64C5" w:rsidP="005D3494">
      <w:pPr>
        <w:pStyle w:val="Default"/>
        <w:jc w:val="both"/>
        <w:rPr>
          <w:rFonts w:ascii="Trebuchet MS" w:hAnsi="Trebuchet MS" w:cs="Arial"/>
        </w:rPr>
      </w:pPr>
      <w:r w:rsidRPr="000C1D5C">
        <w:rPr>
          <w:rFonts w:ascii="Trebuchet MS" w:hAnsi="Trebuchet MS" w:cs="Arial"/>
          <w:bCs/>
        </w:rPr>
        <w:t xml:space="preserve">Adopted: </w:t>
      </w:r>
      <w:r>
        <w:rPr>
          <w:rFonts w:ascii="Trebuchet MS" w:hAnsi="Trebuchet MS" w:cs="Arial"/>
          <w:bCs/>
        </w:rPr>
        <w:t>06</w:t>
      </w:r>
      <w:r w:rsidRPr="000F13AB">
        <w:rPr>
          <w:rFonts w:ascii="Trebuchet MS" w:hAnsi="Trebuchet MS" w:cs="Arial"/>
          <w:bCs/>
          <w:vertAlign w:val="superscript"/>
        </w:rPr>
        <w:t>th</w:t>
      </w:r>
      <w:r>
        <w:rPr>
          <w:rFonts w:ascii="Trebuchet MS" w:hAnsi="Trebuchet MS" w:cs="Arial"/>
          <w:bCs/>
        </w:rPr>
        <w:t xml:space="preserve"> February</w:t>
      </w:r>
      <w:r w:rsidRPr="000C1D5C">
        <w:rPr>
          <w:rFonts w:ascii="Trebuchet MS" w:hAnsi="Trebuchet MS" w:cs="Arial"/>
          <w:bCs/>
        </w:rPr>
        <w:t xml:space="preserve"> 2012</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rPr>
      </w:pPr>
      <w:r>
        <w:rPr>
          <w:rFonts w:ascii="Trebuchet MS" w:hAnsi="Trebuchet MS"/>
          <w:b/>
        </w:rPr>
        <w:t>Name</w:t>
      </w:r>
    </w:p>
    <w:p w:rsidR="006D64C5" w:rsidRPr="000C1D5C" w:rsidRDefault="006D64C5" w:rsidP="005D3494">
      <w:pPr>
        <w:pStyle w:val="Default"/>
        <w:jc w:val="both"/>
        <w:rPr>
          <w:rFonts w:ascii="Trebuchet MS" w:hAnsi="Trebuchet MS"/>
        </w:rPr>
      </w:pPr>
      <w:r w:rsidRPr="000C1D5C">
        <w:rPr>
          <w:rFonts w:ascii="Trebuchet MS" w:hAnsi="Trebuchet MS"/>
        </w:rPr>
        <w:t xml:space="preserve">The name shall be Denton Turret Medical Centre Patient Participation Panel (The Panel).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b/>
        </w:rPr>
      </w:pPr>
      <w:r>
        <w:rPr>
          <w:rFonts w:ascii="Trebuchet MS" w:hAnsi="Trebuchet MS"/>
          <w:b/>
        </w:rPr>
        <w:t>Object</w:t>
      </w:r>
    </w:p>
    <w:p w:rsidR="006D64C5" w:rsidRPr="000C1D5C" w:rsidRDefault="006D64C5" w:rsidP="005D3494">
      <w:pPr>
        <w:pStyle w:val="Default"/>
        <w:jc w:val="both"/>
        <w:rPr>
          <w:rFonts w:ascii="Trebuchet MS" w:hAnsi="Trebuchet MS"/>
          <w:b/>
        </w:rPr>
      </w:pPr>
      <w:r w:rsidRPr="000C1D5C">
        <w:rPr>
          <w:rFonts w:ascii="Trebuchet MS" w:hAnsi="Trebuchet MS"/>
        </w:rPr>
        <w:t xml:space="preserve">The object for which The Panel is established is to promote health by fostering the highest possible standard of primary care through the medium of patient participation.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b/>
        </w:rPr>
      </w:pPr>
      <w:r>
        <w:rPr>
          <w:rFonts w:ascii="Trebuchet MS" w:hAnsi="Trebuchet MS"/>
          <w:b/>
        </w:rPr>
        <w:t xml:space="preserve">Terms of Reference </w:t>
      </w:r>
    </w:p>
    <w:p w:rsidR="006D64C5" w:rsidRPr="00DE6FB2" w:rsidRDefault="006D64C5" w:rsidP="00307594">
      <w:pPr>
        <w:pStyle w:val="CM24"/>
        <w:spacing w:after="285" w:line="288" w:lineRule="atLeast"/>
        <w:jc w:val="both"/>
        <w:rPr>
          <w:rFonts w:ascii="Trebuchet MS" w:hAnsi="Trebuchet MS" w:cs="Frutiger 45 Light"/>
          <w:color w:val="000000"/>
        </w:rPr>
      </w:pPr>
      <w:r w:rsidRPr="00DE6FB2">
        <w:rPr>
          <w:rFonts w:ascii="Trebuchet MS" w:hAnsi="Trebuchet MS" w:cs="Frutiger 45 Light"/>
          <w:color w:val="000000"/>
        </w:rPr>
        <w:t>Th</w:t>
      </w:r>
      <w:r>
        <w:rPr>
          <w:rFonts w:ascii="Trebuchet MS" w:hAnsi="Trebuchet MS" w:cs="Frutiger 45 Light"/>
          <w:color w:val="000000"/>
        </w:rPr>
        <w:t>e</w:t>
      </w:r>
      <w:r w:rsidRPr="00DE6FB2">
        <w:rPr>
          <w:rFonts w:ascii="Trebuchet MS" w:hAnsi="Trebuchet MS" w:cs="Frutiger 45 Light"/>
          <w:color w:val="000000"/>
        </w:rPr>
        <w:t xml:space="preserve"> Patient Participation Panel will: </w:t>
      </w:r>
    </w:p>
    <w:p w:rsidR="006D64C5" w:rsidRPr="00DE6FB2" w:rsidRDefault="006D64C5" w:rsidP="005A2C56">
      <w:pPr>
        <w:pStyle w:val="Default"/>
        <w:numPr>
          <w:ilvl w:val="0"/>
          <w:numId w:val="7"/>
        </w:numPr>
        <w:spacing w:after="265"/>
        <w:ind w:left="360" w:hanging="360"/>
        <w:jc w:val="both"/>
        <w:rPr>
          <w:rFonts w:ascii="Trebuchet MS" w:hAnsi="Trebuchet MS"/>
        </w:rPr>
      </w:pPr>
      <w:r w:rsidRPr="00DE6FB2">
        <w:rPr>
          <w:rFonts w:ascii="Trebuchet MS" w:hAnsi="Trebuchet MS"/>
        </w:rPr>
        <w:t xml:space="preserve">contribute to practice decision-making and will be consulted on service development and provision; </w:t>
      </w:r>
    </w:p>
    <w:p w:rsidR="006D64C5" w:rsidRPr="00DE6FB2" w:rsidRDefault="006D64C5" w:rsidP="005A2C56">
      <w:pPr>
        <w:pStyle w:val="Default"/>
        <w:numPr>
          <w:ilvl w:val="0"/>
          <w:numId w:val="7"/>
        </w:numPr>
        <w:spacing w:after="265"/>
        <w:ind w:left="360" w:hanging="360"/>
        <w:jc w:val="both"/>
        <w:rPr>
          <w:rFonts w:ascii="Trebuchet MS" w:hAnsi="Trebuchet MS"/>
        </w:rPr>
      </w:pPr>
      <w:r w:rsidRPr="00DE6FB2">
        <w:rPr>
          <w:rFonts w:ascii="Trebuchet MS" w:hAnsi="Trebuchet MS"/>
        </w:rPr>
        <w:t xml:space="preserve">provide feedback on patients’ needs, concerns and interests and challenge the practice constructively whenever necessary; </w:t>
      </w:r>
    </w:p>
    <w:p w:rsidR="006D64C5" w:rsidRPr="00DE6FB2" w:rsidRDefault="006D64C5" w:rsidP="005A2C56">
      <w:pPr>
        <w:pStyle w:val="Default"/>
        <w:numPr>
          <w:ilvl w:val="0"/>
          <w:numId w:val="7"/>
        </w:numPr>
        <w:spacing w:after="265"/>
        <w:ind w:left="360" w:hanging="360"/>
        <w:jc w:val="both"/>
        <w:rPr>
          <w:rFonts w:ascii="Trebuchet MS" w:hAnsi="Trebuchet MS"/>
        </w:rPr>
      </w:pPr>
      <w:r w:rsidRPr="00DE6FB2">
        <w:rPr>
          <w:rFonts w:ascii="Trebuchet MS" w:hAnsi="Trebuchet MS"/>
        </w:rPr>
        <w:t xml:space="preserve">serve as a </w:t>
      </w:r>
      <w:r>
        <w:rPr>
          <w:rFonts w:ascii="Trebuchet MS" w:hAnsi="Trebuchet MS"/>
        </w:rPr>
        <w:t xml:space="preserve">conduit for patients to </w:t>
      </w:r>
      <w:r w:rsidRPr="00DE6FB2">
        <w:rPr>
          <w:rFonts w:ascii="Trebuchet MS" w:hAnsi="Trebuchet MS"/>
        </w:rPr>
        <w:t>represent</w:t>
      </w:r>
      <w:r>
        <w:rPr>
          <w:rFonts w:ascii="Trebuchet MS" w:hAnsi="Trebuchet MS"/>
        </w:rPr>
        <w:t xml:space="preserve"> their views and opinions to the </w:t>
      </w:r>
      <w:r w:rsidRPr="00DE6FB2">
        <w:rPr>
          <w:rFonts w:ascii="Trebuchet MS" w:hAnsi="Trebuchet MS"/>
        </w:rPr>
        <w:t>practice</w:t>
      </w:r>
      <w:r>
        <w:rPr>
          <w:rFonts w:ascii="Trebuchet MS" w:hAnsi="Trebuchet MS"/>
        </w:rPr>
        <w:t xml:space="preserve"> and to other relevant agencies and bodies as appropriate</w:t>
      </w:r>
      <w:r w:rsidRPr="00DE6FB2">
        <w:rPr>
          <w:rFonts w:ascii="Trebuchet MS" w:hAnsi="Trebuchet MS"/>
        </w:rPr>
        <w:t xml:space="preserve">; </w:t>
      </w:r>
    </w:p>
    <w:p w:rsidR="006D64C5" w:rsidRPr="00DE6FB2" w:rsidRDefault="006D64C5" w:rsidP="005A2C56">
      <w:pPr>
        <w:pStyle w:val="Default"/>
        <w:numPr>
          <w:ilvl w:val="0"/>
          <w:numId w:val="7"/>
        </w:numPr>
        <w:spacing w:after="265"/>
        <w:ind w:left="360" w:hanging="360"/>
        <w:jc w:val="both"/>
        <w:rPr>
          <w:rFonts w:ascii="Trebuchet MS" w:hAnsi="Trebuchet MS"/>
        </w:rPr>
      </w:pPr>
      <w:r w:rsidRPr="00DE6FB2">
        <w:rPr>
          <w:rFonts w:ascii="Trebuchet MS" w:hAnsi="Trebuchet MS"/>
        </w:rPr>
        <w:t xml:space="preserve">communicate information about the community which may affect healthcare; </w:t>
      </w:r>
    </w:p>
    <w:p w:rsidR="006D64C5" w:rsidRPr="00DE6FB2" w:rsidRDefault="006D64C5" w:rsidP="005A2C56">
      <w:pPr>
        <w:pStyle w:val="Default"/>
        <w:numPr>
          <w:ilvl w:val="0"/>
          <w:numId w:val="7"/>
        </w:numPr>
        <w:spacing w:after="265"/>
        <w:ind w:left="360" w:hanging="360"/>
        <w:jc w:val="both"/>
        <w:rPr>
          <w:rFonts w:ascii="Trebuchet MS" w:hAnsi="Trebuchet MS"/>
        </w:rPr>
      </w:pPr>
      <w:r w:rsidRPr="00DE6FB2">
        <w:rPr>
          <w:rFonts w:ascii="Trebuchet MS" w:hAnsi="Trebuchet MS"/>
        </w:rPr>
        <w:t xml:space="preserve">promote good health and higher levels of health literacy by encouraging and supporting </w:t>
      </w:r>
      <w:r>
        <w:rPr>
          <w:rFonts w:ascii="Trebuchet MS" w:hAnsi="Trebuchet MS"/>
        </w:rPr>
        <w:t>services</w:t>
      </w:r>
      <w:r w:rsidRPr="00DE6FB2">
        <w:rPr>
          <w:rFonts w:ascii="Trebuchet MS" w:hAnsi="Trebuchet MS"/>
        </w:rPr>
        <w:t xml:space="preserve"> within the practice; </w:t>
      </w:r>
    </w:p>
    <w:p w:rsidR="006D64C5" w:rsidRPr="00DE6FB2" w:rsidRDefault="006D64C5" w:rsidP="005A2C56">
      <w:pPr>
        <w:pStyle w:val="Default"/>
        <w:numPr>
          <w:ilvl w:val="0"/>
          <w:numId w:val="7"/>
        </w:numPr>
        <w:spacing w:after="265"/>
        <w:ind w:left="360" w:hanging="360"/>
        <w:jc w:val="both"/>
        <w:rPr>
          <w:rFonts w:ascii="Trebuchet MS" w:hAnsi="Trebuchet MS"/>
        </w:rPr>
      </w:pPr>
      <w:r w:rsidRPr="00DE6FB2">
        <w:rPr>
          <w:rFonts w:ascii="Trebuchet MS" w:hAnsi="Trebuchet MS"/>
        </w:rPr>
        <w:t xml:space="preserve">influence the provision of secondary healthcare and social care locally; </w:t>
      </w:r>
      <w:r>
        <w:rPr>
          <w:rFonts w:ascii="Trebuchet MS" w:hAnsi="Trebuchet MS"/>
        </w:rPr>
        <w:t>and</w:t>
      </w:r>
    </w:p>
    <w:p w:rsidR="006D64C5" w:rsidRPr="00DE6FB2" w:rsidRDefault="006D64C5" w:rsidP="005A2C56">
      <w:pPr>
        <w:pStyle w:val="Default"/>
        <w:numPr>
          <w:ilvl w:val="0"/>
          <w:numId w:val="7"/>
        </w:numPr>
        <w:ind w:left="360" w:hanging="360"/>
        <w:rPr>
          <w:rFonts w:ascii="Trebuchet MS" w:hAnsi="Trebuchet MS"/>
        </w:rPr>
      </w:pPr>
      <w:r w:rsidRPr="00DE6FB2">
        <w:rPr>
          <w:rFonts w:ascii="Trebuchet MS" w:hAnsi="Trebuchet MS"/>
        </w:rPr>
        <w:t xml:space="preserve">liaise with other </w:t>
      </w:r>
      <w:r w:rsidRPr="00DE6FB2">
        <w:rPr>
          <w:rFonts w:ascii="Trebuchet MS" w:hAnsi="Trebuchet MS" w:cs="Calibri"/>
        </w:rPr>
        <w:t>Patient Participation Panels</w:t>
      </w:r>
      <w:r w:rsidRPr="00DE6FB2">
        <w:rPr>
          <w:rFonts w:ascii="Trebuchet MS" w:hAnsi="Trebuchet MS"/>
        </w:rPr>
        <w:t xml:space="preserve"> in the area.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b/>
        </w:rPr>
      </w:pPr>
      <w:r>
        <w:rPr>
          <w:rFonts w:ascii="Trebuchet MS" w:hAnsi="Trebuchet MS"/>
          <w:b/>
        </w:rPr>
        <w:t>Membership</w:t>
      </w:r>
    </w:p>
    <w:p w:rsidR="006D64C5" w:rsidRPr="000C1D5C" w:rsidRDefault="006D64C5" w:rsidP="005D3494">
      <w:pPr>
        <w:pStyle w:val="Default"/>
        <w:jc w:val="both"/>
        <w:rPr>
          <w:rFonts w:ascii="Trebuchet MS" w:hAnsi="Trebuchet MS"/>
        </w:rPr>
      </w:pPr>
      <w:r w:rsidRPr="000C1D5C">
        <w:rPr>
          <w:rFonts w:ascii="Trebuchet MS" w:hAnsi="Trebuchet MS"/>
        </w:rPr>
        <w:t>Membership of The Panel shall be open and free to all patients and staff of the Practice. Membership of The Panel shall be terminated in the event of a member ceasing to be a patient of the Practice</w:t>
      </w:r>
      <w:r>
        <w:rPr>
          <w:rFonts w:ascii="Trebuchet MS" w:hAnsi="Trebuchet MS"/>
        </w:rPr>
        <w:t xml:space="preserve"> or an employee (Partner or Salaried)</w:t>
      </w:r>
      <w:r w:rsidRPr="000C1D5C">
        <w:rPr>
          <w:rFonts w:ascii="Trebuchet MS" w:hAnsi="Trebuchet MS"/>
        </w:rPr>
        <w:t xml:space="preserve">.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b/>
        </w:rPr>
      </w:pPr>
      <w:r>
        <w:rPr>
          <w:rFonts w:ascii="Trebuchet MS" w:hAnsi="Trebuchet MS"/>
          <w:b/>
        </w:rPr>
        <w:t xml:space="preserve">Panel </w:t>
      </w:r>
      <w:r w:rsidRPr="000C1D5C">
        <w:rPr>
          <w:rFonts w:ascii="Trebuchet MS" w:hAnsi="Trebuchet MS"/>
          <w:b/>
        </w:rPr>
        <w:t xml:space="preserve">&amp; </w:t>
      </w:r>
      <w:r>
        <w:rPr>
          <w:rFonts w:ascii="Trebuchet MS" w:hAnsi="Trebuchet MS"/>
          <w:b/>
        </w:rPr>
        <w:t>O</w:t>
      </w:r>
      <w:r w:rsidRPr="000C1D5C">
        <w:rPr>
          <w:rFonts w:ascii="Trebuchet MS" w:hAnsi="Trebuchet MS"/>
          <w:b/>
        </w:rPr>
        <w:t>fficers</w:t>
      </w:r>
    </w:p>
    <w:p w:rsidR="006D64C5" w:rsidRPr="000C1D5C" w:rsidRDefault="006D64C5" w:rsidP="005D3494">
      <w:pPr>
        <w:pStyle w:val="Default"/>
        <w:jc w:val="both"/>
        <w:rPr>
          <w:rFonts w:ascii="Trebuchet MS" w:hAnsi="Trebuchet MS"/>
        </w:rPr>
      </w:pPr>
      <w:r w:rsidRPr="000C1D5C">
        <w:rPr>
          <w:rFonts w:ascii="Trebuchet MS" w:hAnsi="Trebuchet MS"/>
        </w:rPr>
        <w:t xml:space="preserve">The Panel shall appoint a </w:t>
      </w:r>
      <w:r>
        <w:rPr>
          <w:rFonts w:ascii="Trebuchet MS" w:hAnsi="Trebuchet MS"/>
        </w:rPr>
        <w:t xml:space="preserve">Panel </w:t>
      </w:r>
      <w:r w:rsidRPr="000C1D5C">
        <w:rPr>
          <w:rFonts w:ascii="Trebuchet MS" w:hAnsi="Trebuchet MS"/>
        </w:rPr>
        <w:t>consisting of four Officers</w:t>
      </w:r>
      <w:r>
        <w:rPr>
          <w:rFonts w:ascii="Trebuchet MS" w:hAnsi="Trebuchet MS"/>
        </w:rPr>
        <w:t xml:space="preserve"> (</w:t>
      </w:r>
      <w:r w:rsidRPr="000C1D5C">
        <w:rPr>
          <w:rFonts w:ascii="Trebuchet MS" w:hAnsi="Trebuchet MS"/>
        </w:rPr>
        <w:t>nominated and elected annually</w:t>
      </w:r>
      <w:r>
        <w:rPr>
          <w:rFonts w:ascii="Trebuchet MS" w:hAnsi="Trebuchet MS"/>
        </w:rPr>
        <w:t>)</w:t>
      </w:r>
      <w:r w:rsidRPr="000C1D5C">
        <w:rPr>
          <w:rFonts w:ascii="Trebuchet MS" w:hAnsi="Trebuchet MS"/>
        </w:rPr>
        <w:t>:</w:t>
      </w:r>
    </w:p>
    <w:p w:rsidR="006D64C5" w:rsidRPr="000C1D5C" w:rsidRDefault="006D64C5" w:rsidP="005D3494">
      <w:pPr>
        <w:pStyle w:val="Default"/>
        <w:numPr>
          <w:ilvl w:val="0"/>
          <w:numId w:val="2"/>
        </w:numPr>
        <w:jc w:val="both"/>
        <w:rPr>
          <w:rFonts w:ascii="Trebuchet MS" w:hAnsi="Trebuchet MS"/>
        </w:rPr>
      </w:pPr>
      <w:r w:rsidRPr="000C1D5C">
        <w:rPr>
          <w:rFonts w:ascii="Trebuchet MS" w:hAnsi="Trebuchet MS"/>
        </w:rPr>
        <w:t>A Chairperson</w:t>
      </w:r>
    </w:p>
    <w:p w:rsidR="006D64C5" w:rsidRPr="000C1D5C" w:rsidRDefault="006D64C5" w:rsidP="005D3494">
      <w:pPr>
        <w:pStyle w:val="Default"/>
        <w:numPr>
          <w:ilvl w:val="0"/>
          <w:numId w:val="2"/>
        </w:numPr>
        <w:jc w:val="both"/>
        <w:rPr>
          <w:rFonts w:ascii="Trebuchet MS" w:hAnsi="Trebuchet MS"/>
        </w:rPr>
      </w:pPr>
      <w:r w:rsidRPr="000C1D5C">
        <w:rPr>
          <w:rFonts w:ascii="Trebuchet MS" w:hAnsi="Trebuchet MS"/>
        </w:rPr>
        <w:t>A Deputy Chairperson</w:t>
      </w:r>
    </w:p>
    <w:p w:rsidR="006D64C5" w:rsidRPr="000C1D5C" w:rsidRDefault="006D64C5" w:rsidP="005D3494">
      <w:pPr>
        <w:pStyle w:val="Default"/>
        <w:numPr>
          <w:ilvl w:val="0"/>
          <w:numId w:val="2"/>
        </w:numPr>
        <w:jc w:val="both"/>
        <w:rPr>
          <w:rFonts w:ascii="Trebuchet MS" w:hAnsi="Trebuchet MS"/>
        </w:rPr>
      </w:pPr>
      <w:r w:rsidRPr="000C1D5C">
        <w:rPr>
          <w:rFonts w:ascii="Trebuchet MS" w:hAnsi="Trebuchet MS"/>
        </w:rPr>
        <w:t xml:space="preserve">A Secretary and </w:t>
      </w:r>
    </w:p>
    <w:p w:rsidR="006D64C5" w:rsidRPr="000C1D5C" w:rsidRDefault="006D64C5" w:rsidP="005D3494">
      <w:pPr>
        <w:pStyle w:val="Default"/>
        <w:numPr>
          <w:ilvl w:val="0"/>
          <w:numId w:val="2"/>
        </w:numPr>
        <w:jc w:val="both"/>
        <w:rPr>
          <w:rFonts w:ascii="Trebuchet MS" w:hAnsi="Trebuchet MS"/>
        </w:rPr>
      </w:pPr>
      <w:r w:rsidRPr="000C1D5C">
        <w:rPr>
          <w:rFonts w:ascii="Trebuchet MS" w:hAnsi="Trebuchet MS"/>
        </w:rPr>
        <w:t xml:space="preserve">A Treasurer, </w:t>
      </w:r>
    </w:p>
    <w:p w:rsidR="006D64C5" w:rsidRPr="000C1D5C" w:rsidRDefault="006D64C5" w:rsidP="005D3494">
      <w:pPr>
        <w:pStyle w:val="Default"/>
        <w:numPr>
          <w:ilvl w:val="0"/>
          <w:numId w:val="2"/>
        </w:numPr>
        <w:jc w:val="both"/>
        <w:rPr>
          <w:rFonts w:ascii="Trebuchet MS" w:hAnsi="Trebuchet MS"/>
        </w:rPr>
      </w:pPr>
      <w:r w:rsidRPr="000C1D5C">
        <w:rPr>
          <w:rFonts w:ascii="Trebuchet MS" w:hAnsi="Trebuchet MS"/>
        </w:rPr>
        <w:t xml:space="preserve">and a maximum of </w:t>
      </w:r>
      <w:r w:rsidRPr="00885BEA">
        <w:rPr>
          <w:rFonts w:ascii="Trebuchet MS" w:hAnsi="Trebuchet MS"/>
        </w:rPr>
        <w:t>16</w:t>
      </w:r>
      <w:r w:rsidRPr="000C1D5C">
        <w:rPr>
          <w:rFonts w:ascii="Trebuchet MS" w:hAnsi="Trebuchet MS"/>
        </w:rPr>
        <w:t xml:space="preserve"> other Group members. </w:t>
      </w:r>
    </w:p>
    <w:p w:rsidR="006D64C5" w:rsidRPr="000C1D5C" w:rsidRDefault="006D64C5" w:rsidP="005D3494">
      <w:pPr>
        <w:pStyle w:val="Default"/>
        <w:jc w:val="both"/>
        <w:rPr>
          <w:rFonts w:ascii="Trebuchet MS" w:hAnsi="Trebuchet MS"/>
        </w:rPr>
      </w:pPr>
    </w:p>
    <w:p w:rsidR="006D64C5" w:rsidRPr="000C1D5C" w:rsidRDefault="006D64C5" w:rsidP="00482085">
      <w:pPr>
        <w:pStyle w:val="Default"/>
        <w:jc w:val="both"/>
        <w:rPr>
          <w:rFonts w:ascii="Trebuchet MS" w:hAnsi="Trebuchet MS"/>
        </w:rPr>
      </w:pPr>
      <w:r w:rsidRPr="000C1D5C">
        <w:rPr>
          <w:rFonts w:ascii="Trebuchet MS" w:hAnsi="Trebuchet MS"/>
          <w:color w:val="003300"/>
        </w:rPr>
        <w:t>A waiting list will be established for future members.</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rPr>
      </w:pPr>
      <w:r w:rsidRPr="000C1D5C">
        <w:rPr>
          <w:rFonts w:ascii="Trebuchet MS" w:hAnsi="Trebuchet MS"/>
        </w:rPr>
        <w:t xml:space="preserve">The Practice will be represented by the Practice Manager and, depending upon availability, a Partner. Practice members are not eligible to vote. </w:t>
      </w:r>
    </w:p>
    <w:p w:rsidR="006D64C5" w:rsidRPr="000C1D5C" w:rsidRDefault="006D64C5" w:rsidP="005D3494">
      <w:pPr>
        <w:pStyle w:val="Default"/>
        <w:jc w:val="both"/>
        <w:rPr>
          <w:rFonts w:ascii="Trebuchet MS" w:hAnsi="Trebuchet MS"/>
        </w:rPr>
      </w:pPr>
    </w:p>
    <w:p w:rsidR="006D64C5" w:rsidRPr="000C1D5C" w:rsidRDefault="006D64C5" w:rsidP="005D3494">
      <w:pPr>
        <w:jc w:val="both"/>
        <w:rPr>
          <w:rFonts w:ascii="Trebuchet MS" w:hAnsi="Trebuchet MS" w:cs="Arial"/>
          <w:sz w:val="24"/>
          <w:szCs w:val="24"/>
        </w:rPr>
      </w:pPr>
      <w:r w:rsidRPr="000C1D5C">
        <w:rPr>
          <w:rFonts w:ascii="Trebuchet MS" w:hAnsi="Trebuchet MS" w:cs="Arial"/>
          <w:sz w:val="24"/>
          <w:szCs w:val="24"/>
        </w:rPr>
        <w:t xml:space="preserve">The </w:t>
      </w:r>
      <w:r>
        <w:rPr>
          <w:rFonts w:ascii="Trebuchet MS" w:hAnsi="Trebuchet MS" w:cs="Arial"/>
          <w:sz w:val="24"/>
          <w:szCs w:val="24"/>
        </w:rPr>
        <w:t xml:space="preserve">Panel </w:t>
      </w:r>
      <w:r w:rsidRPr="000C1D5C">
        <w:rPr>
          <w:rFonts w:ascii="Trebuchet MS" w:hAnsi="Trebuchet MS" w:cs="Arial"/>
          <w:sz w:val="24"/>
          <w:szCs w:val="24"/>
        </w:rPr>
        <w:t xml:space="preserve">shall seek to work on a consensus basis wherever possible. However, where a vote is necessary, it will be on the basis of one member, one vote.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rPr>
      </w:pPr>
      <w:r w:rsidRPr="000C1D5C">
        <w:rPr>
          <w:rFonts w:ascii="Trebuchet MS" w:hAnsi="Trebuchet MS"/>
        </w:rPr>
        <w:t xml:space="preserve">The </w:t>
      </w:r>
      <w:r>
        <w:rPr>
          <w:rFonts w:ascii="Trebuchet MS" w:hAnsi="Trebuchet MS"/>
        </w:rPr>
        <w:t xml:space="preserve">Panel </w:t>
      </w:r>
      <w:r w:rsidRPr="000C1D5C">
        <w:rPr>
          <w:rFonts w:ascii="Trebuchet MS" w:hAnsi="Trebuchet MS"/>
        </w:rPr>
        <w:t xml:space="preserve">may fill any casual vacancy occurring among its number until the Annual General Meeting [AGM] of the Group. The </w:t>
      </w:r>
      <w:r>
        <w:rPr>
          <w:rFonts w:ascii="Trebuchet MS" w:hAnsi="Trebuchet MS"/>
        </w:rPr>
        <w:t xml:space="preserve">Panel </w:t>
      </w:r>
      <w:r w:rsidRPr="000C1D5C">
        <w:rPr>
          <w:rFonts w:ascii="Trebuchet MS" w:hAnsi="Trebuchet MS"/>
        </w:rPr>
        <w:t xml:space="preserve">may co-opt up to two people for specific purposes of the Committee. Co-opted members are not eligible to vote.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b/>
        </w:rPr>
      </w:pPr>
      <w:r w:rsidRPr="000C1D5C">
        <w:rPr>
          <w:rFonts w:ascii="Trebuchet MS" w:hAnsi="Trebuchet MS"/>
          <w:b/>
        </w:rPr>
        <w:t>ANNUAL GENERAL MEETING</w:t>
      </w:r>
    </w:p>
    <w:p w:rsidR="006D64C5" w:rsidRPr="000C1D5C" w:rsidRDefault="006D64C5" w:rsidP="005D3494">
      <w:pPr>
        <w:pStyle w:val="Default"/>
        <w:jc w:val="both"/>
        <w:rPr>
          <w:rFonts w:ascii="Trebuchet MS" w:hAnsi="Trebuchet MS"/>
        </w:rPr>
      </w:pPr>
      <w:r w:rsidRPr="000C1D5C">
        <w:rPr>
          <w:rFonts w:ascii="Trebuchet MS" w:hAnsi="Trebuchet MS"/>
        </w:rPr>
        <w:t xml:space="preserve">An AGM shall be held annually.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rPr>
      </w:pPr>
      <w:r w:rsidRPr="000C1D5C">
        <w:rPr>
          <w:rFonts w:ascii="Trebuchet MS" w:hAnsi="Trebuchet MS"/>
        </w:rPr>
        <w:t>Notice of the day, time and place will be given via the notice</w:t>
      </w:r>
      <w:r>
        <w:rPr>
          <w:rFonts w:ascii="Trebuchet MS" w:hAnsi="Trebuchet MS"/>
        </w:rPr>
        <w:t xml:space="preserve"> </w:t>
      </w:r>
      <w:r w:rsidRPr="000C1D5C">
        <w:rPr>
          <w:rFonts w:ascii="Trebuchet MS" w:hAnsi="Trebuchet MS"/>
        </w:rPr>
        <w:t xml:space="preserve">boards, Practice Website and Practice Newsletter.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rPr>
      </w:pPr>
      <w:r w:rsidRPr="000C1D5C">
        <w:rPr>
          <w:rFonts w:ascii="Trebuchet MS" w:hAnsi="Trebuchet MS"/>
        </w:rPr>
        <w:t xml:space="preserve">Any item for the agenda shall be sent to the Secretary for consideration at least four weeks prior to the AGM date.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rPr>
      </w:pPr>
      <w:r w:rsidRPr="000C1D5C">
        <w:rPr>
          <w:rFonts w:ascii="Trebuchet MS" w:hAnsi="Trebuchet MS"/>
        </w:rPr>
        <w:t>The Panel can hold a Special Meeting as the need arises, of which proper notice shall have been given to all members.</w:t>
      </w:r>
    </w:p>
    <w:p w:rsidR="006D64C5" w:rsidRPr="000C1D5C" w:rsidRDefault="006D64C5" w:rsidP="005D3494">
      <w:pPr>
        <w:pStyle w:val="Default"/>
        <w:jc w:val="both"/>
        <w:rPr>
          <w:rFonts w:ascii="Trebuchet MS" w:hAnsi="Trebuchet MS"/>
        </w:rPr>
      </w:pPr>
    </w:p>
    <w:p w:rsidR="006D64C5" w:rsidRPr="000C1D5C" w:rsidRDefault="006D64C5" w:rsidP="00482085">
      <w:pPr>
        <w:rPr>
          <w:rFonts w:ascii="Trebuchet MS" w:hAnsi="Trebuchet MS"/>
          <w:b/>
          <w:bCs/>
          <w:color w:val="003300"/>
          <w:sz w:val="24"/>
          <w:szCs w:val="24"/>
        </w:rPr>
      </w:pPr>
      <w:r w:rsidRPr="000C1D5C">
        <w:rPr>
          <w:rFonts w:ascii="Trebuchet MS" w:hAnsi="Trebuchet MS"/>
          <w:b/>
          <w:bCs/>
          <w:color w:val="003300"/>
          <w:sz w:val="24"/>
          <w:szCs w:val="24"/>
        </w:rPr>
        <w:t>MEETINGS</w:t>
      </w:r>
    </w:p>
    <w:p w:rsidR="006D64C5" w:rsidRPr="000C1D5C" w:rsidRDefault="006D64C5" w:rsidP="005A2C56">
      <w:pPr>
        <w:jc w:val="both"/>
        <w:rPr>
          <w:rFonts w:ascii="Trebuchet MS" w:hAnsi="Trebuchet MS"/>
          <w:color w:val="003300"/>
          <w:sz w:val="24"/>
          <w:szCs w:val="24"/>
        </w:rPr>
      </w:pPr>
      <w:r w:rsidRPr="000C1D5C">
        <w:rPr>
          <w:rFonts w:ascii="Trebuchet MS" w:hAnsi="Trebuchet MS"/>
          <w:color w:val="003300"/>
          <w:sz w:val="24"/>
          <w:szCs w:val="24"/>
        </w:rPr>
        <w:t>The Group shall meet monthly, on the first Monday of the month, from 1pm to 2:30pm. If the first Monday is a Bank or Pu</w:t>
      </w:r>
      <w:r>
        <w:rPr>
          <w:rFonts w:ascii="Trebuchet MS" w:hAnsi="Trebuchet MS"/>
          <w:color w:val="003300"/>
          <w:sz w:val="24"/>
          <w:szCs w:val="24"/>
        </w:rPr>
        <w:t xml:space="preserve">blic holiday, the meeting shall transfer to the second Monday of the month, at the same time. </w:t>
      </w:r>
      <w:r w:rsidRPr="000C1D5C">
        <w:rPr>
          <w:rFonts w:ascii="Trebuchet MS" w:hAnsi="Trebuchet MS"/>
          <w:color w:val="003300"/>
          <w:sz w:val="24"/>
          <w:szCs w:val="24"/>
        </w:rPr>
        <w:t>Meetings shall enable the Group to discuss actions and monitor progress, and to discuss future developments.</w:t>
      </w:r>
    </w:p>
    <w:p w:rsidR="006D64C5" w:rsidRPr="000C1D5C" w:rsidRDefault="006D64C5" w:rsidP="00482085">
      <w:pPr>
        <w:rPr>
          <w:rFonts w:ascii="Trebuchet MS" w:hAnsi="Trebuchet MS"/>
          <w:color w:val="003300"/>
          <w:sz w:val="24"/>
          <w:szCs w:val="24"/>
        </w:rPr>
      </w:pPr>
    </w:p>
    <w:p w:rsidR="006D64C5" w:rsidRPr="000C1D5C" w:rsidRDefault="006D64C5" w:rsidP="00482085">
      <w:pPr>
        <w:rPr>
          <w:rFonts w:ascii="Trebuchet MS" w:hAnsi="Trebuchet MS"/>
          <w:color w:val="003300"/>
          <w:sz w:val="24"/>
          <w:szCs w:val="24"/>
        </w:rPr>
      </w:pPr>
      <w:r w:rsidRPr="000C1D5C">
        <w:rPr>
          <w:rFonts w:ascii="Trebuchet MS" w:hAnsi="Trebuchet MS"/>
          <w:color w:val="003300"/>
          <w:sz w:val="24"/>
          <w:szCs w:val="24"/>
        </w:rPr>
        <w:t xml:space="preserve">All members shall receive an </w:t>
      </w:r>
      <w:r>
        <w:rPr>
          <w:rFonts w:ascii="Trebuchet MS" w:hAnsi="Trebuchet MS"/>
          <w:color w:val="003300"/>
          <w:sz w:val="24"/>
          <w:szCs w:val="24"/>
        </w:rPr>
        <w:t>a</w:t>
      </w:r>
      <w:r w:rsidRPr="000C1D5C">
        <w:rPr>
          <w:rFonts w:ascii="Trebuchet MS" w:hAnsi="Trebuchet MS"/>
          <w:color w:val="003300"/>
          <w:sz w:val="24"/>
          <w:szCs w:val="24"/>
        </w:rPr>
        <w:t>genda before the next meeting.</w:t>
      </w:r>
    </w:p>
    <w:p w:rsidR="006D64C5" w:rsidRPr="000C1D5C" w:rsidRDefault="006D64C5" w:rsidP="00482085">
      <w:pPr>
        <w:rPr>
          <w:rFonts w:ascii="Trebuchet MS" w:hAnsi="Trebuchet MS"/>
          <w:color w:val="003300"/>
          <w:sz w:val="24"/>
          <w:szCs w:val="24"/>
        </w:rPr>
      </w:pPr>
    </w:p>
    <w:p w:rsidR="006D64C5" w:rsidRPr="000C1D5C" w:rsidRDefault="006D64C5" w:rsidP="00307594">
      <w:pPr>
        <w:jc w:val="both"/>
        <w:rPr>
          <w:rFonts w:ascii="Trebuchet MS" w:hAnsi="Trebuchet MS"/>
          <w:color w:val="003300"/>
          <w:sz w:val="24"/>
          <w:szCs w:val="24"/>
        </w:rPr>
      </w:pPr>
      <w:r w:rsidRPr="000C1D5C">
        <w:rPr>
          <w:rFonts w:ascii="Trebuchet MS" w:hAnsi="Trebuchet MS"/>
          <w:color w:val="003300"/>
          <w:sz w:val="24"/>
          <w:szCs w:val="24"/>
        </w:rPr>
        <w:t xml:space="preserve">All members will be able to submit items for the </w:t>
      </w:r>
      <w:r>
        <w:rPr>
          <w:rFonts w:ascii="Trebuchet MS" w:hAnsi="Trebuchet MS"/>
          <w:color w:val="003300"/>
          <w:sz w:val="24"/>
          <w:szCs w:val="24"/>
        </w:rPr>
        <w:t>a</w:t>
      </w:r>
      <w:r w:rsidRPr="000C1D5C">
        <w:rPr>
          <w:rFonts w:ascii="Trebuchet MS" w:hAnsi="Trebuchet MS"/>
          <w:color w:val="003300"/>
          <w:sz w:val="24"/>
          <w:szCs w:val="24"/>
        </w:rPr>
        <w:t>genda</w:t>
      </w:r>
      <w:r>
        <w:rPr>
          <w:rFonts w:ascii="Trebuchet MS" w:hAnsi="Trebuchet MS"/>
          <w:color w:val="003300"/>
          <w:sz w:val="24"/>
          <w:szCs w:val="24"/>
        </w:rPr>
        <w:t>,</w:t>
      </w:r>
      <w:r w:rsidRPr="000C1D5C">
        <w:rPr>
          <w:rFonts w:ascii="Trebuchet MS" w:hAnsi="Trebuchet MS"/>
          <w:color w:val="003300"/>
          <w:sz w:val="24"/>
          <w:szCs w:val="24"/>
        </w:rPr>
        <w:t xml:space="preserve"> </w:t>
      </w:r>
      <w:r>
        <w:rPr>
          <w:rFonts w:ascii="Trebuchet MS" w:hAnsi="Trebuchet MS"/>
          <w:color w:val="003300"/>
          <w:sz w:val="24"/>
          <w:szCs w:val="24"/>
        </w:rPr>
        <w:t xml:space="preserve">ideally </w:t>
      </w:r>
      <w:r w:rsidRPr="000C1D5C">
        <w:rPr>
          <w:rFonts w:ascii="Trebuchet MS" w:hAnsi="Trebuchet MS"/>
          <w:color w:val="003300"/>
          <w:sz w:val="24"/>
          <w:szCs w:val="24"/>
        </w:rPr>
        <w:t>at least 10 days before the next meeting</w:t>
      </w:r>
      <w:r>
        <w:rPr>
          <w:rFonts w:ascii="Trebuchet MS" w:hAnsi="Trebuchet MS"/>
          <w:color w:val="003300"/>
          <w:sz w:val="24"/>
          <w:szCs w:val="24"/>
        </w:rPr>
        <w:t xml:space="preserve">. Agenda items are to be submitted </w:t>
      </w:r>
      <w:r w:rsidRPr="000C1D5C">
        <w:rPr>
          <w:rFonts w:ascii="Trebuchet MS" w:hAnsi="Trebuchet MS"/>
          <w:color w:val="003300"/>
          <w:sz w:val="24"/>
          <w:szCs w:val="24"/>
        </w:rPr>
        <w:t>to the Chairperson or the Secretary</w:t>
      </w:r>
      <w:r>
        <w:rPr>
          <w:rFonts w:ascii="Trebuchet MS" w:hAnsi="Trebuchet MS"/>
          <w:color w:val="003300"/>
          <w:sz w:val="24"/>
          <w:szCs w:val="24"/>
        </w:rPr>
        <w:t xml:space="preserve">, who will exercise their discretion when drafting the meeting agenda. </w:t>
      </w:r>
    </w:p>
    <w:p w:rsidR="006D64C5" w:rsidRPr="000C1D5C" w:rsidRDefault="006D64C5" w:rsidP="00482085">
      <w:pPr>
        <w:rPr>
          <w:rFonts w:ascii="Trebuchet MS" w:hAnsi="Trebuchet MS"/>
          <w:color w:val="003300"/>
          <w:sz w:val="24"/>
          <w:szCs w:val="24"/>
        </w:rPr>
      </w:pPr>
    </w:p>
    <w:p w:rsidR="006D64C5" w:rsidRPr="000C1D5C" w:rsidRDefault="006D64C5" w:rsidP="00B07518">
      <w:pPr>
        <w:jc w:val="both"/>
        <w:rPr>
          <w:rFonts w:ascii="Trebuchet MS" w:hAnsi="Trebuchet MS"/>
          <w:color w:val="003300"/>
          <w:sz w:val="24"/>
          <w:szCs w:val="24"/>
        </w:rPr>
      </w:pPr>
      <w:r w:rsidRPr="000C1D5C">
        <w:rPr>
          <w:rFonts w:ascii="Trebuchet MS" w:hAnsi="Trebuchet MS"/>
          <w:color w:val="003300"/>
          <w:sz w:val="24"/>
          <w:szCs w:val="24"/>
        </w:rPr>
        <w:t xml:space="preserve">A quorum of at least </w:t>
      </w:r>
      <w:r>
        <w:rPr>
          <w:rFonts w:ascii="Trebuchet MS" w:hAnsi="Trebuchet MS"/>
          <w:color w:val="003300"/>
          <w:sz w:val="24"/>
          <w:szCs w:val="24"/>
        </w:rPr>
        <w:t>5 g</w:t>
      </w:r>
      <w:r w:rsidRPr="000C1D5C">
        <w:rPr>
          <w:rFonts w:ascii="Trebuchet MS" w:hAnsi="Trebuchet MS"/>
          <w:color w:val="003300"/>
          <w:sz w:val="24"/>
          <w:szCs w:val="24"/>
        </w:rPr>
        <w:t xml:space="preserve">roup members </w:t>
      </w:r>
      <w:r>
        <w:rPr>
          <w:rFonts w:ascii="Trebuchet MS" w:hAnsi="Trebuchet MS"/>
          <w:color w:val="003300"/>
          <w:sz w:val="24"/>
          <w:szCs w:val="24"/>
        </w:rPr>
        <w:t xml:space="preserve">plus one officer </w:t>
      </w:r>
      <w:r w:rsidRPr="000C1D5C">
        <w:rPr>
          <w:rFonts w:ascii="Trebuchet MS" w:hAnsi="Trebuchet MS"/>
          <w:color w:val="003300"/>
          <w:sz w:val="24"/>
          <w:szCs w:val="24"/>
        </w:rPr>
        <w:t>must be present at a meeting for a meeting to take place.</w:t>
      </w:r>
    </w:p>
    <w:p w:rsidR="006D64C5" w:rsidRPr="000C1D5C" w:rsidRDefault="006D64C5" w:rsidP="00B07518">
      <w:pPr>
        <w:jc w:val="both"/>
        <w:rPr>
          <w:rFonts w:ascii="Trebuchet MS" w:hAnsi="Trebuchet MS"/>
          <w:color w:val="003300"/>
          <w:sz w:val="24"/>
          <w:szCs w:val="24"/>
        </w:rPr>
      </w:pPr>
      <w:r w:rsidRPr="000C1D5C">
        <w:rPr>
          <w:rFonts w:ascii="Trebuchet MS" w:hAnsi="Trebuchet MS"/>
          <w:color w:val="003300"/>
          <w:sz w:val="24"/>
          <w:szCs w:val="24"/>
        </w:rPr>
        <w:t>If the required number of members is not present to make up the required quorum, the meeting can be re-scheduled as appropriate.</w:t>
      </w:r>
    </w:p>
    <w:p w:rsidR="006D64C5" w:rsidRPr="000C1D5C" w:rsidRDefault="006D64C5" w:rsidP="00B07518">
      <w:pPr>
        <w:jc w:val="both"/>
        <w:rPr>
          <w:rFonts w:ascii="Trebuchet MS" w:hAnsi="Trebuchet MS"/>
          <w:b/>
          <w:bCs/>
          <w:color w:val="003300"/>
          <w:sz w:val="24"/>
          <w:szCs w:val="24"/>
        </w:rPr>
      </w:pPr>
    </w:p>
    <w:p w:rsidR="006D64C5" w:rsidRPr="000C1D5C" w:rsidRDefault="006D64C5" w:rsidP="00B07518">
      <w:pPr>
        <w:pStyle w:val="Default"/>
        <w:jc w:val="both"/>
        <w:rPr>
          <w:rFonts w:ascii="Trebuchet MS" w:hAnsi="Trebuchet MS"/>
        </w:rPr>
      </w:pPr>
      <w:r w:rsidRPr="000C1D5C">
        <w:rPr>
          <w:rFonts w:ascii="Trebuchet MS" w:hAnsi="Trebuchet MS"/>
          <w:color w:val="003300"/>
        </w:rPr>
        <w:t>It shall be the responsibility of the Chair</w:t>
      </w:r>
      <w:r>
        <w:rPr>
          <w:rFonts w:ascii="Trebuchet MS" w:hAnsi="Trebuchet MS"/>
          <w:color w:val="003300"/>
        </w:rPr>
        <w:t>person</w:t>
      </w:r>
      <w:r w:rsidRPr="000C1D5C">
        <w:rPr>
          <w:rFonts w:ascii="Trebuchet MS" w:hAnsi="Trebuchet MS"/>
          <w:color w:val="003300"/>
        </w:rPr>
        <w:t xml:space="preserve"> or </w:t>
      </w:r>
      <w:r>
        <w:rPr>
          <w:rFonts w:ascii="Trebuchet MS" w:hAnsi="Trebuchet MS"/>
          <w:color w:val="003300"/>
        </w:rPr>
        <w:t xml:space="preserve">Deputy </w:t>
      </w:r>
      <w:r w:rsidRPr="000C1D5C">
        <w:rPr>
          <w:rFonts w:ascii="Trebuchet MS" w:hAnsi="Trebuchet MS"/>
          <w:color w:val="003300"/>
        </w:rPr>
        <w:t>Chair</w:t>
      </w:r>
      <w:r>
        <w:rPr>
          <w:rFonts w:ascii="Trebuchet MS" w:hAnsi="Trebuchet MS"/>
          <w:color w:val="003300"/>
        </w:rPr>
        <w:t>person</w:t>
      </w:r>
      <w:r w:rsidRPr="000C1D5C">
        <w:rPr>
          <w:rFonts w:ascii="Trebuchet MS" w:hAnsi="Trebuchet MS"/>
          <w:color w:val="003300"/>
        </w:rPr>
        <w:t xml:space="preserve"> to chair all meetings.</w:t>
      </w:r>
      <w:r>
        <w:rPr>
          <w:rFonts w:ascii="Trebuchet MS" w:hAnsi="Trebuchet MS"/>
          <w:color w:val="003300"/>
        </w:rPr>
        <w:t xml:space="preserve"> </w:t>
      </w:r>
      <w:r w:rsidRPr="000C1D5C">
        <w:rPr>
          <w:rFonts w:ascii="Trebuchet MS" w:hAnsi="Trebuchet MS"/>
        </w:rPr>
        <w:t xml:space="preserve">Should the Chair </w:t>
      </w:r>
      <w:r>
        <w:rPr>
          <w:rFonts w:ascii="Trebuchet MS" w:hAnsi="Trebuchet MS"/>
        </w:rPr>
        <w:t xml:space="preserve">and Deputy Chair </w:t>
      </w:r>
      <w:r w:rsidRPr="000C1D5C">
        <w:rPr>
          <w:rFonts w:ascii="Trebuchet MS" w:hAnsi="Trebuchet MS"/>
        </w:rPr>
        <w:t xml:space="preserve">be absent from any meeting of the </w:t>
      </w:r>
      <w:r>
        <w:rPr>
          <w:rFonts w:ascii="Trebuchet MS" w:hAnsi="Trebuchet MS"/>
        </w:rPr>
        <w:t>Panel</w:t>
      </w:r>
      <w:r w:rsidRPr="000C1D5C">
        <w:rPr>
          <w:rFonts w:ascii="Trebuchet MS" w:hAnsi="Trebuchet MS"/>
        </w:rPr>
        <w:t xml:space="preserve">, those present shall nominate another member to act as chair for that meeting. </w:t>
      </w:r>
    </w:p>
    <w:p w:rsidR="006D64C5" w:rsidRPr="000C1D5C" w:rsidRDefault="006D64C5" w:rsidP="00B07518">
      <w:pPr>
        <w:jc w:val="both"/>
        <w:rPr>
          <w:rFonts w:ascii="Trebuchet MS" w:hAnsi="Trebuchet MS"/>
          <w:color w:val="003300"/>
          <w:sz w:val="24"/>
          <w:szCs w:val="24"/>
        </w:rPr>
      </w:pPr>
    </w:p>
    <w:p w:rsidR="006D64C5" w:rsidRPr="000C1D5C" w:rsidRDefault="006D64C5" w:rsidP="00B07518">
      <w:pPr>
        <w:jc w:val="both"/>
        <w:rPr>
          <w:rFonts w:ascii="Trebuchet MS" w:hAnsi="Trebuchet MS"/>
          <w:color w:val="003300"/>
          <w:sz w:val="24"/>
          <w:szCs w:val="24"/>
        </w:rPr>
      </w:pPr>
      <w:r w:rsidRPr="000C1D5C">
        <w:rPr>
          <w:rFonts w:ascii="Trebuchet MS" w:hAnsi="Trebuchet MS"/>
          <w:color w:val="003300"/>
          <w:sz w:val="24"/>
          <w:szCs w:val="24"/>
        </w:rPr>
        <w:t>All meetings must be minuted and accessible to both Group members, Management and Staff at the Practice and to the patients.</w:t>
      </w:r>
      <w:r>
        <w:rPr>
          <w:rFonts w:ascii="Trebuchet MS" w:hAnsi="Trebuchet MS"/>
          <w:color w:val="003300"/>
          <w:sz w:val="24"/>
          <w:szCs w:val="24"/>
        </w:rPr>
        <w:t xml:space="preserve"> They will be published on the practice website, and a hard copy can be made available on request to the Practice Manager.</w:t>
      </w:r>
    </w:p>
    <w:p w:rsidR="006D64C5" w:rsidRPr="000C1D5C" w:rsidRDefault="006D64C5" w:rsidP="00482085">
      <w:pPr>
        <w:pStyle w:val="Default"/>
        <w:jc w:val="both"/>
        <w:rPr>
          <w:rFonts w:ascii="Trebuchet MS" w:hAnsi="Trebuchet MS"/>
          <w:b/>
        </w:rPr>
      </w:pPr>
    </w:p>
    <w:p w:rsidR="006D64C5" w:rsidRPr="000C1D5C" w:rsidRDefault="006D64C5" w:rsidP="005D3494">
      <w:pPr>
        <w:pStyle w:val="Default"/>
        <w:jc w:val="both"/>
        <w:rPr>
          <w:rFonts w:ascii="Trebuchet MS" w:hAnsi="Trebuchet MS"/>
          <w:b/>
        </w:rPr>
      </w:pPr>
      <w:r w:rsidRPr="000C1D5C">
        <w:rPr>
          <w:rFonts w:ascii="Trebuchet MS" w:hAnsi="Trebuchet MS"/>
          <w:b/>
        </w:rPr>
        <w:t>FINANCE</w:t>
      </w:r>
    </w:p>
    <w:p w:rsidR="006D64C5" w:rsidRPr="000C1D5C" w:rsidRDefault="006D64C5" w:rsidP="005D3494">
      <w:pPr>
        <w:pStyle w:val="Default"/>
        <w:jc w:val="both"/>
        <w:rPr>
          <w:rFonts w:ascii="Trebuchet MS" w:hAnsi="Trebuchet MS"/>
        </w:rPr>
      </w:pPr>
      <w:r w:rsidRPr="000C1D5C">
        <w:rPr>
          <w:rFonts w:ascii="Trebuchet MS" w:hAnsi="Trebuchet MS"/>
        </w:rPr>
        <w:t xml:space="preserve">In the event that The Panel raises funds, all such funds collected by The Panel shall be handed to the Treasurer who shall pay the same into an account in the name of The Panel at such bank or building society as </w:t>
      </w:r>
      <w:r>
        <w:rPr>
          <w:rFonts w:ascii="Trebuchet MS" w:hAnsi="Trebuchet MS"/>
        </w:rPr>
        <w:t xml:space="preserve">Panel </w:t>
      </w:r>
      <w:r w:rsidRPr="000C1D5C">
        <w:rPr>
          <w:rFonts w:ascii="Trebuchet MS" w:hAnsi="Trebuchet MS"/>
        </w:rPr>
        <w:t xml:space="preserve">may from time to time decide. </w:t>
      </w:r>
    </w:p>
    <w:p w:rsidR="006D64C5" w:rsidRPr="000C1D5C" w:rsidRDefault="006D64C5" w:rsidP="005D3494">
      <w:pPr>
        <w:pStyle w:val="Default"/>
        <w:jc w:val="both"/>
        <w:rPr>
          <w:rFonts w:ascii="Trebuchet MS" w:hAnsi="Trebuchet MS"/>
        </w:rPr>
      </w:pPr>
    </w:p>
    <w:p w:rsidR="006D64C5" w:rsidRPr="000C1D5C" w:rsidRDefault="006D64C5" w:rsidP="000C1D5C">
      <w:pPr>
        <w:jc w:val="both"/>
        <w:rPr>
          <w:rFonts w:ascii="Trebuchet MS" w:hAnsi="Trebuchet MS"/>
          <w:color w:val="003300"/>
          <w:sz w:val="24"/>
          <w:szCs w:val="24"/>
        </w:rPr>
      </w:pPr>
      <w:r w:rsidRPr="000C1D5C">
        <w:rPr>
          <w:rFonts w:ascii="Trebuchet MS" w:hAnsi="Trebuchet MS"/>
          <w:color w:val="003300"/>
          <w:sz w:val="24"/>
          <w:szCs w:val="24"/>
        </w:rPr>
        <w:t>A Bank Account shall be opened by the Treasurer in the name of ‘</w:t>
      </w:r>
      <w:r w:rsidRPr="000C1D5C">
        <w:rPr>
          <w:rFonts w:ascii="Trebuchet MS" w:hAnsi="Trebuchet MS" w:cs="Calibri"/>
          <w:sz w:val="24"/>
          <w:szCs w:val="24"/>
          <w:lang w:eastAsia="en-GB"/>
        </w:rPr>
        <w:t xml:space="preserve">DTMC Patient </w:t>
      </w:r>
      <w:r w:rsidRPr="000C1D5C">
        <w:rPr>
          <w:rFonts w:ascii="Trebuchet MS" w:hAnsi="Trebuchet MS" w:cs="Calibri"/>
          <w:sz w:val="24"/>
          <w:szCs w:val="24"/>
          <w:lang w:eastAsia="en-GB"/>
        </w:rPr>
        <w:br/>
        <w:t>Participation Panel</w:t>
      </w:r>
      <w:r w:rsidRPr="000C1D5C">
        <w:rPr>
          <w:rFonts w:ascii="Trebuchet MS" w:hAnsi="Trebuchet MS"/>
          <w:color w:val="003300"/>
          <w:sz w:val="24"/>
          <w:szCs w:val="24"/>
        </w:rPr>
        <w:t>’.</w:t>
      </w:r>
    </w:p>
    <w:p w:rsidR="006D64C5" w:rsidRPr="000C1D5C" w:rsidRDefault="006D64C5" w:rsidP="00482085">
      <w:pPr>
        <w:rPr>
          <w:rFonts w:ascii="Trebuchet MS" w:hAnsi="Trebuchet MS"/>
          <w:color w:val="003300"/>
          <w:sz w:val="24"/>
          <w:szCs w:val="24"/>
        </w:rPr>
      </w:pPr>
    </w:p>
    <w:p w:rsidR="006D64C5" w:rsidRPr="000C1D5C" w:rsidRDefault="006D64C5" w:rsidP="000C1D5C">
      <w:pPr>
        <w:jc w:val="both"/>
        <w:rPr>
          <w:rFonts w:ascii="Trebuchet MS" w:hAnsi="Trebuchet MS"/>
          <w:color w:val="003300"/>
          <w:sz w:val="24"/>
          <w:szCs w:val="24"/>
        </w:rPr>
      </w:pPr>
      <w:r w:rsidRPr="000C1D5C">
        <w:rPr>
          <w:rFonts w:ascii="Trebuchet MS" w:hAnsi="Trebuchet MS"/>
          <w:color w:val="003300"/>
          <w:sz w:val="24"/>
          <w:szCs w:val="24"/>
        </w:rPr>
        <w:t>Any cheques shall be signed by at least two officers of the Group</w:t>
      </w:r>
      <w:r>
        <w:rPr>
          <w:rFonts w:ascii="Trebuchet MS" w:hAnsi="Trebuchet MS"/>
          <w:color w:val="003300"/>
          <w:sz w:val="24"/>
          <w:szCs w:val="24"/>
        </w:rPr>
        <w:t xml:space="preserve">: </w:t>
      </w:r>
      <w:r w:rsidRPr="000C1D5C">
        <w:rPr>
          <w:rFonts w:ascii="Trebuchet MS" w:hAnsi="Trebuchet MS"/>
          <w:color w:val="003300"/>
          <w:sz w:val="24"/>
          <w:szCs w:val="24"/>
        </w:rPr>
        <w:t xml:space="preserve">one to be the Treasurer, </w:t>
      </w:r>
      <w:r>
        <w:rPr>
          <w:rFonts w:ascii="Trebuchet MS" w:hAnsi="Trebuchet MS"/>
          <w:color w:val="003300"/>
          <w:sz w:val="24"/>
          <w:szCs w:val="24"/>
        </w:rPr>
        <w:t>and o</w:t>
      </w:r>
      <w:r w:rsidRPr="000C1D5C">
        <w:rPr>
          <w:rFonts w:ascii="Trebuchet MS" w:hAnsi="Trebuchet MS"/>
          <w:color w:val="003300"/>
          <w:sz w:val="24"/>
          <w:szCs w:val="24"/>
        </w:rPr>
        <w:t xml:space="preserve">ne other </w:t>
      </w:r>
      <w:r>
        <w:rPr>
          <w:rFonts w:ascii="Trebuchet MS" w:hAnsi="Trebuchet MS"/>
          <w:color w:val="003300"/>
          <w:sz w:val="24"/>
          <w:szCs w:val="24"/>
        </w:rPr>
        <w:t>from</w:t>
      </w:r>
      <w:r w:rsidRPr="000C1D5C">
        <w:rPr>
          <w:rFonts w:ascii="Trebuchet MS" w:hAnsi="Trebuchet MS"/>
          <w:color w:val="003300"/>
          <w:sz w:val="24"/>
          <w:szCs w:val="24"/>
        </w:rPr>
        <w:t xml:space="preserve"> the Chairman </w:t>
      </w:r>
      <w:r>
        <w:rPr>
          <w:rFonts w:ascii="Trebuchet MS" w:hAnsi="Trebuchet MS"/>
          <w:color w:val="003300"/>
          <w:sz w:val="24"/>
          <w:szCs w:val="24"/>
        </w:rPr>
        <w:t xml:space="preserve">or Deputy Chairperson </w:t>
      </w:r>
      <w:r w:rsidRPr="000C1D5C">
        <w:rPr>
          <w:rFonts w:ascii="Trebuchet MS" w:hAnsi="Trebuchet MS"/>
          <w:color w:val="003300"/>
          <w:sz w:val="24"/>
          <w:szCs w:val="24"/>
        </w:rPr>
        <w:t xml:space="preserve">or </w:t>
      </w:r>
      <w:r>
        <w:rPr>
          <w:rFonts w:ascii="Trebuchet MS" w:hAnsi="Trebuchet MS"/>
          <w:color w:val="003300"/>
          <w:sz w:val="24"/>
          <w:szCs w:val="24"/>
        </w:rPr>
        <w:t xml:space="preserve">the </w:t>
      </w:r>
      <w:r w:rsidRPr="000C1D5C">
        <w:rPr>
          <w:rFonts w:ascii="Trebuchet MS" w:hAnsi="Trebuchet MS"/>
          <w:color w:val="003300"/>
          <w:sz w:val="24"/>
          <w:szCs w:val="24"/>
        </w:rPr>
        <w:t>Secretary.</w:t>
      </w:r>
    </w:p>
    <w:p w:rsidR="006D64C5" w:rsidRPr="000C1D5C" w:rsidRDefault="006D64C5" w:rsidP="00482085">
      <w:pPr>
        <w:rPr>
          <w:rFonts w:ascii="Trebuchet MS" w:hAnsi="Trebuchet MS"/>
          <w:color w:val="003300"/>
          <w:sz w:val="24"/>
          <w:szCs w:val="24"/>
        </w:rPr>
      </w:pPr>
    </w:p>
    <w:p w:rsidR="006D64C5" w:rsidRPr="000C1D5C" w:rsidRDefault="006D64C5" w:rsidP="000C1D5C">
      <w:pPr>
        <w:jc w:val="both"/>
        <w:rPr>
          <w:rFonts w:ascii="Trebuchet MS" w:hAnsi="Trebuchet MS"/>
          <w:color w:val="003300"/>
          <w:sz w:val="24"/>
          <w:szCs w:val="24"/>
        </w:rPr>
      </w:pPr>
      <w:r>
        <w:rPr>
          <w:rFonts w:ascii="Trebuchet MS" w:hAnsi="Trebuchet MS"/>
          <w:color w:val="003300"/>
          <w:sz w:val="24"/>
          <w:szCs w:val="24"/>
        </w:rPr>
        <w:t>Any i</w:t>
      </w:r>
      <w:r w:rsidRPr="000C1D5C">
        <w:rPr>
          <w:rFonts w:ascii="Trebuchet MS" w:hAnsi="Trebuchet MS"/>
          <w:color w:val="003300"/>
          <w:sz w:val="24"/>
          <w:szCs w:val="24"/>
        </w:rPr>
        <w:t>ncome or expenditure shall be the responsibility of the Treasurer who will be accountable to ensure that funds are utilised effectively.</w:t>
      </w:r>
    </w:p>
    <w:p w:rsidR="006D64C5" w:rsidRPr="000C1D5C" w:rsidRDefault="006D64C5" w:rsidP="00482085">
      <w:pPr>
        <w:rPr>
          <w:rFonts w:ascii="Trebuchet MS" w:hAnsi="Trebuchet MS"/>
          <w:color w:val="003300"/>
          <w:sz w:val="24"/>
          <w:szCs w:val="24"/>
        </w:rPr>
      </w:pPr>
    </w:p>
    <w:p w:rsidR="006D64C5" w:rsidRPr="000C1D5C" w:rsidRDefault="006D64C5" w:rsidP="000C1D5C">
      <w:pPr>
        <w:jc w:val="both"/>
        <w:rPr>
          <w:rFonts w:ascii="Trebuchet MS" w:hAnsi="Trebuchet MS"/>
          <w:color w:val="003300"/>
          <w:sz w:val="24"/>
          <w:szCs w:val="24"/>
        </w:rPr>
      </w:pPr>
      <w:r w:rsidRPr="000C1D5C">
        <w:rPr>
          <w:rFonts w:ascii="Trebuchet MS" w:hAnsi="Trebuchet MS"/>
          <w:color w:val="003300"/>
          <w:sz w:val="24"/>
          <w:szCs w:val="24"/>
        </w:rPr>
        <w:t>Official accounts shall be maintained by the Treasurer, and these will be examined annually by an independent body who is not a member of the group.</w:t>
      </w:r>
    </w:p>
    <w:p w:rsidR="006D64C5" w:rsidRPr="000C1D5C" w:rsidRDefault="006D64C5" w:rsidP="00482085">
      <w:pPr>
        <w:rPr>
          <w:rFonts w:ascii="Trebuchet MS" w:hAnsi="Trebuchet MS"/>
          <w:color w:val="003300"/>
          <w:sz w:val="24"/>
          <w:szCs w:val="24"/>
        </w:rPr>
      </w:pPr>
    </w:p>
    <w:p w:rsidR="006D64C5" w:rsidRPr="000C1D5C" w:rsidRDefault="006D64C5" w:rsidP="00482085">
      <w:pPr>
        <w:rPr>
          <w:rFonts w:ascii="Trebuchet MS" w:hAnsi="Trebuchet MS"/>
          <w:color w:val="003300"/>
          <w:sz w:val="24"/>
          <w:szCs w:val="24"/>
        </w:rPr>
      </w:pPr>
      <w:r w:rsidRPr="000C1D5C">
        <w:rPr>
          <w:rFonts w:ascii="Trebuchet MS" w:hAnsi="Trebuchet MS"/>
          <w:color w:val="003300"/>
          <w:sz w:val="24"/>
          <w:szCs w:val="24"/>
        </w:rPr>
        <w:t>An Annual Report shall be presented at each Annual General Meeting.</w:t>
      </w:r>
    </w:p>
    <w:p w:rsidR="006D64C5" w:rsidRPr="000C1D5C" w:rsidRDefault="006D64C5" w:rsidP="00482085">
      <w:pPr>
        <w:rPr>
          <w:rFonts w:ascii="Trebuchet MS" w:hAnsi="Trebuchet MS"/>
          <w:color w:val="003300"/>
          <w:sz w:val="24"/>
          <w:szCs w:val="24"/>
        </w:rPr>
      </w:pPr>
    </w:p>
    <w:p w:rsidR="006D64C5" w:rsidRPr="000C1D5C" w:rsidRDefault="006D64C5" w:rsidP="00482085">
      <w:pPr>
        <w:rPr>
          <w:rFonts w:ascii="Trebuchet MS" w:hAnsi="Trebuchet MS"/>
          <w:color w:val="003300"/>
          <w:sz w:val="24"/>
          <w:szCs w:val="24"/>
        </w:rPr>
      </w:pPr>
      <w:r w:rsidRPr="000C1D5C">
        <w:rPr>
          <w:rFonts w:ascii="Trebuchet MS" w:hAnsi="Trebuchet MS"/>
          <w:color w:val="003300"/>
          <w:sz w:val="24"/>
          <w:szCs w:val="24"/>
        </w:rPr>
        <w:t xml:space="preserve">The </w:t>
      </w:r>
      <w:r>
        <w:rPr>
          <w:rFonts w:ascii="Trebuchet MS" w:hAnsi="Trebuchet MS"/>
          <w:color w:val="003300"/>
          <w:sz w:val="24"/>
          <w:szCs w:val="24"/>
        </w:rPr>
        <w:t>Panel</w:t>
      </w:r>
      <w:r w:rsidRPr="000C1D5C">
        <w:rPr>
          <w:rFonts w:ascii="Trebuchet MS" w:hAnsi="Trebuchet MS"/>
          <w:color w:val="003300"/>
          <w:sz w:val="24"/>
          <w:szCs w:val="24"/>
        </w:rPr>
        <w:t>’s accounting year shall run from January to December.</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rPr>
      </w:pPr>
      <w:r w:rsidRPr="000C1D5C">
        <w:rPr>
          <w:rFonts w:ascii="Trebuchet MS" w:hAnsi="Trebuchet MS"/>
        </w:rPr>
        <w:t xml:space="preserve">Out of pocket expenses on behalf of The Panel shall be claimed at any </w:t>
      </w:r>
      <w:r>
        <w:rPr>
          <w:rFonts w:ascii="Trebuchet MS" w:hAnsi="Trebuchet MS"/>
        </w:rPr>
        <w:t xml:space="preserve">Panel </w:t>
      </w:r>
      <w:r w:rsidRPr="000C1D5C">
        <w:rPr>
          <w:rFonts w:ascii="Trebuchet MS" w:hAnsi="Trebuchet MS"/>
        </w:rPr>
        <w:t xml:space="preserve">meeting.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b/>
        </w:rPr>
      </w:pPr>
      <w:r w:rsidRPr="000C1D5C">
        <w:rPr>
          <w:rFonts w:ascii="Trebuchet MS" w:hAnsi="Trebuchet MS"/>
          <w:b/>
        </w:rPr>
        <w:t xml:space="preserve">ELECTION &amp; RETIREMENT OF </w:t>
      </w:r>
      <w:r>
        <w:rPr>
          <w:rFonts w:ascii="Trebuchet MS" w:hAnsi="Trebuchet MS"/>
          <w:b/>
        </w:rPr>
        <w:t xml:space="preserve">PANEL </w:t>
      </w:r>
      <w:r w:rsidRPr="000C1D5C">
        <w:rPr>
          <w:rFonts w:ascii="Trebuchet MS" w:hAnsi="Trebuchet MS"/>
          <w:b/>
        </w:rPr>
        <w:t>MEMBERS</w:t>
      </w:r>
    </w:p>
    <w:p w:rsidR="006D64C5" w:rsidRDefault="006D64C5" w:rsidP="005D3494">
      <w:pPr>
        <w:pStyle w:val="Default"/>
        <w:jc w:val="both"/>
        <w:rPr>
          <w:rFonts w:ascii="Trebuchet MS" w:hAnsi="Trebuchet MS"/>
        </w:rPr>
      </w:pPr>
      <w:r>
        <w:rPr>
          <w:rFonts w:ascii="Trebuchet MS" w:hAnsi="Trebuchet MS"/>
        </w:rPr>
        <w:t xml:space="preserve">All Officers </w:t>
      </w:r>
      <w:r w:rsidRPr="000C1D5C">
        <w:rPr>
          <w:rFonts w:ascii="Trebuchet MS" w:hAnsi="Trebuchet MS"/>
        </w:rPr>
        <w:t xml:space="preserve">should offer themselves annually for re-election at the AGM. If more than one nomination is received for an Officer position then a vote must take place. In the event of a tie, the Chairman has the casting vote. </w:t>
      </w:r>
    </w:p>
    <w:p w:rsidR="006D64C5"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rPr>
      </w:pPr>
      <w:r>
        <w:rPr>
          <w:rFonts w:ascii="Trebuchet MS" w:hAnsi="Trebuchet MS"/>
        </w:rPr>
        <w:t xml:space="preserve">If there is a tie for the post of Chair, then the Deputy Chair has the casting vote. </w:t>
      </w:r>
    </w:p>
    <w:p w:rsidR="006D64C5" w:rsidRPr="000C1D5C" w:rsidRDefault="006D64C5" w:rsidP="005D3494">
      <w:pPr>
        <w:pStyle w:val="Default"/>
        <w:jc w:val="both"/>
        <w:rPr>
          <w:rFonts w:ascii="Trebuchet MS" w:hAnsi="Trebuchet MS"/>
        </w:rPr>
      </w:pPr>
    </w:p>
    <w:p w:rsidR="006D64C5" w:rsidRPr="000C1D5C" w:rsidRDefault="006D64C5" w:rsidP="00482085">
      <w:pPr>
        <w:rPr>
          <w:rFonts w:ascii="Trebuchet MS" w:hAnsi="Trebuchet MS"/>
          <w:color w:val="003300"/>
          <w:sz w:val="24"/>
          <w:szCs w:val="24"/>
        </w:rPr>
      </w:pPr>
      <w:r w:rsidRPr="000C1D5C">
        <w:rPr>
          <w:rFonts w:ascii="Trebuchet MS" w:hAnsi="Trebuchet MS"/>
          <w:color w:val="003300"/>
          <w:sz w:val="24"/>
          <w:szCs w:val="24"/>
        </w:rPr>
        <w:t>The officers shall serve a maximum of three years, but should be re-elected annually.</w:t>
      </w:r>
    </w:p>
    <w:p w:rsidR="006D64C5" w:rsidRPr="000C1D5C" w:rsidRDefault="006D64C5" w:rsidP="00482085">
      <w:pPr>
        <w:rPr>
          <w:rFonts w:ascii="Trebuchet MS" w:hAnsi="Trebuchet MS"/>
          <w:color w:val="003300"/>
          <w:sz w:val="24"/>
          <w:szCs w:val="24"/>
        </w:rPr>
      </w:pPr>
      <w:r w:rsidRPr="000C1D5C">
        <w:rPr>
          <w:rFonts w:ascii="Trebuchet MS" w:hAnsi="Trebuchet MS"/>
          <w:color w:val="003300"/>
          <w:sz w:val="24"/>
          <w:szCs w:val="24"/>
        </w:rPr>
        <w:t>Officers have the right to resign their post at any time in writing to the Secretary.</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b/>
        </w:rPr>
      </w:pPr>
      <w:r w:rsidRPr="000C1D5C">
        <w:rPr>
          <w:rFonts w:ascii="Trebuchet MS" w:hAnsi="Trebuchet MS"/>
          <w:b/>
        </w:rPr>
        <w:t>REPORT &amp; ACCOUNT</w:t>
      </w:r>
    </w:p>
    <w:p w:rsidR="006D64C5" w:rsidRPr="000C1D5C" w:rsidRDefault="006D64C5" w:rsidP="005D3494">
      <w:pPr>
        <w:pStyle w:val="Default"/>
        <w:jc w:val="both"/>
        <w:rPr>
          <w:rFonts w:ascii="Trebuchet MS" w:hAnsi="Trebuchet MS"/>
        </w:rPr>
      </w:pPr>
      <w:r w:rsidRPr="000C1D5C">
        <w:rPr>
          <w:rFonts w:ascii="Trebuchet MS" w:hAnsi="Trebuchet MS"/>
        </w:rPr>
        <w:t xml:space="preserve">The </w:t>
      </w:r>
      <w:r>
        <w:rPr>
          <w:rFonts w:ascii="Trebuchet MS" w:hAnsi="Trebuchet MS"/>
        </w:rPr>
        <w:t xml:space="preserve">Panel </w:t>
      </w:r>
      <w:r w:rsidRPr="000C1D5C">
        <w:rPr>
          <w:rFonts w:ascii="Trebuchet MS" w:hAnsi="Trebuchet MS"/>
        </w:rPr>
        <w:t>shall present at each Annual General Meeting a report of the activities of The Panel and its own proceedings during the previous year, with a statement of accounts, if any, up to the end of the financial year on 31</w:t>
      </w:r>
      <w:r w:rsidRPr="000C1D5C">
        <w:rPr>
          <w:rFonts w:ascii="Trebuchet MS" w:hAnsi="Trebuchet MS"/>
          <w:vertAlign w:val="superscript"/>
        </w:rPr>
        <w:t>st</w:t>
      </w:r>
      <w:r w:rsidRPr="000C1D5C">
        <w:rPr>
          <w:rFonts w:ascii="Trebuchet MS" w:hAnsi="Trebuchet MS"/>
        </w:rPr>
        <w:t xml:space="preserve"> </w:t>
      </w:r>
      <w:r>
        <w:rPr>
          <w:rFonts w:ascii="Trebuchet MS" w:hAnsi="Trebuchet MS"/>
        </w:rPr>
        <w:t>December</w:t>
      </w:r>
      <w:r w:rsidRPr="000C1D5C">
        <w:rPr>
          <w:rFonts w:ascii="Trebuchet MS" w:hAnsi="Trebuchet MS"/>
        </w:rPr>
        <w:t xml:space="preserve"> preceding the date of the AGM. </w:t>
      </w:r>
    </w:p>
    <w:p w:rsidR="006D64C5" w:rsidRPr="000C1D5C" w:rsidRDefault="006D64C5" w:rsidP="005D3494">
      <w:pPr>
        <w:pStyle w:val="Default"/>
        <w:jc w:val="both"/>
        <w:rPr>
          <w:rFonts w:ascii="Trebuchet MS" w:hAnsi="Trebuchet MS"/>
          <w:b/>
        </w:rPr>
      </w:pPr>
    </w:p>
    <w:p w:rsidR="006D64C5" w:rsidRPr="000C1D5C" w:rsidRDefault="006D64C5" w:rsidP="005D3494">
      <w:pPr>
        <w:pStyle w:val="Default"/>
        <w:jc w:val="both"/>
        <w:rPr>
          <w:rFonts w:ascii="Trebuchet MS" w:hAnsi="Trebuchet MS"/>
          <w:b/>
        </w:rPr>
      </w:pPr>
      <w:r w:rsidRPr="000C1D5C">
        <w:rPr>
          <w:rFonts w:ascii="Trebuchet MS" w:hAnsi="Trebuchet MS"/>
          <w:b/>
        </w:rPr>
        <w:t>DISSOLUTION</w:t>
      </w:r>
    </w:p>
    <w:p w:rsidR="006D64C5" w:rsidRPr="000C1D5C" w:rsidRDefault="006D64C5" w:rsidP="005D3494">
      <w:pPr>
        <w:pStyle w:val="Default"/>
        <w:jc w:val="both"/>
        <w:rPr>
          <w:rFonts w:ascii="Trebuchet MS" w:hAnsi="Trebuchet MS"/>
        </w:rPr>
      </w:pPr>
      <w:r w:rsidRPr="000C1D5C">
        <w:rPr>
          <w:rFonts w:ascii="Trebuchet MS" w:hAnsi="Trebuchet MS"/>
        </w:rPr>
        <w:t xml:space="preserve">If upon winding up or dissolution of The Panel there remains, after the satisfaction of all its debts and liabilities, any funds whatsoever, the same shall be given or transferred to </w:t>
      </w:r>
      <w:r>
        <w:rPr>
          <w:rFonts w:ascii="Trebuchet MS" w:hAnsi="Trebuchet MS"/>
        </w:rPr>
        <w:t>Denton Turret Medical Centre</w:t>
      </w:r>
      <w:r w:rsidRPr="000C1D5C">
        <w:rPr>
          <w:rFonts w:ascii="Trebuchet MS" w:hAnsi="Trebuchet MS"/>
        </w:rPr>
        <w:t xml:space="preserve">. </w:t>
      </w:r>
    </w:p>
    <w:p w:rsidR="006D64C5" w:rsidRPr="000C1D5C" w:rsidRDefault="006D64C5" w:rsidP="005D3494">
      <w:pPr>
        <w:pStyle w:val="Default"/>
        <w:jc w:val="both"/>
        <w:rPr>
          <w:rFonts w:ascii="Trebuchet MS" w:hAnsi="Trebuchet MS"/>
        </w:rPr>
      </w:pPr>
    </w:p>
    <w:p w:rsidR="006D64C5" w:rsidRPr="000C1D5C" w:rsidRDefault="006D64C5" w:rsidP="005D3494">
      <w:pPr>
        <w:pStyle w:val="Default"/>
        <w:jc w:val="both"/>
        <w:rPr>
          <w:rFonts w:ascii="Trebuchet MS" w:hAnsi="Trebuchet MS"/>
          <w:b/>
        </w:rPr>
      </w:pPr>
      <w:r w:rsidRPr="000C1D5C">
        <w:rPr>
          <w:rFonts w:ascii="Trebuchet MS" w:hAnsi="Trebuchet MS"/>
          <w:b/>
        </w:rPr>
        <w:t>NOTICE &amp; APPLICATION OF CONSTITUTION</w:t>
      </w:r>
    </w:p>
    <w:p w:rsidR="006D64C5" w:rsidRPr="000C1D5C" w:rsidRDefault="006D64C5" w:rsidP="005D3494">
      <w:pPr>
        <w:pStyle w:val="Default"/>
        <w:jc w:val="both"/>
        <w:rPr>
          <w:rFonts w:ascii="Trebuchet MS" w:hAnsi="Trebuchet MS"/>
        </w:rPr>
      </w:pPr>
      <w:r w:rsidRPr="000C1D5C">
        <w:rPr>
          <w:rFonts w:ascii="Trebuchet MS" w:hAnsi="Trebuchet MS"/>
        </w:rPr>
        <w:t xml:space="preserve">Any member of The Panel shall upon request be supplied with a copy of this Constitution. </w:t>
      </w:r>
    </w:p>
    <w:p w:rsidR="006D64C5" w:rsidRPr="000C1D5C" w:rsidRDefault="006D64C5" w:rsidP="005D3494">
      <w:pPr>
        <w:jc w:val="both"/>
        <w:rPr>
          <w:rFonts w:ascii="Trebuchet MS" w:hAnsi="Trebuchet MS"/>
          <w:b/>
          <w:sz w:val="24"/>
          <w:szCs w:val="24"/>
        </w:rPr>
      </w:pPr>
    </w:p>
    <w:p w:rsidR="006D64C5" w:rsidRPr="000C1D5C" w:rsidRDefault="006D64C5" w:rsidP="005D3494">
      <w:pPr>
        <w:jc w:val="both"/>
        <w:rPr>
          <w:rFonts w:ascii="Trebuchet MS" w:hAnsi="Trebuchet MS"/>
          <w:b/>
          <w:sz w:val="24"/>
          <w:szCs w:val="24"/>
        </w:rPr>
      </w:pPr>
      <w:r w:rsidRPr="000C1D5C">
        <w:rPr>
          <w:rFonts w:ascii="Trebuchet MS" w:hAnsi="Trebuchet MS"/>
          <w:b/>
          <w:sz w:val="24"/>
          <w:szCs w:val="24"/>
        </w:rPr>
        <w:t>ALTERATION TO THE CONSTITUTION</w:t>
      </w:r>
    </w:p>
    <w:p w:rsidR="006D64C5" w:rsidRPr="000C1D5C" w:rsidRDefault="006D64C5" w:rsidP="005D3494">
      <w:pPr>
        <w:jc w:val="both"/>
        <w:rPr>
          <w:rFonts w:ascii="Trebuchet MS" w:hAnsi="Trebuchet MS"/>
          <w:sz w:val="24"/>
          <w:szCs w:val="24"/>
        </w:rPr>
      </w:pPr>
      <w:r w:rsidRPr="000C1D5C">
        <w:rPr>
          <w:rFonts w:ascii="Trebuchet MS" w:hAnsi="Trebuchet MS"/>
          <w:sz w:val="24"/>
          <w:szCs w:val="24"/>
        </w:rPr>
        <w:t xml:space="preserve">This Constitution may be rescinded or amended or waived by a resolution passed at an AGM or a Special Meeting by a simple majority of the members present and voting. </w:t>
      </w:r>
    </w:p>
    <w:p w:rsidR="006D64C5" w:rsidRPr="000C1D5C" w:rsidRDefault="006D64C5">
      <w:pPr>
        <w:rPr>
          <w:rFonts w:ascii="Trebuchet MS" w:hAnsi="Trebuchet MS"/>
          <w:sz w:val="24"/>
          <w:szCs w:val="24"/>
        </w:rPr>
      </w:pPr>
    </w:p>
    <w:sectPr w:rsidR="006D64C5" w:rsidRPr="000C1D5C" w:rsidSect="0076308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C5" w:rsidRDefault="006D64C5">
      <w:r>
        <w:separator/>
      </w:r>
    </w:p>
  </w:endnote>
  <w:endnote w:type="continuationSeparator" w:id="0">
    <w:p w:rsidR="006D64C5" w:rsidRDefault="006D6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ras Light ITC">
    <w:altName w:val="Eras Light"/>
    <w:panose1 w:val="020B0402030504020804"/>
    <w:charset w:val="00"/>
    <w:family w:val="swiss"/>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C5" w:rsidRDefault="006D64C5">
      <w:r>
        <w:separator/>
      </w:r>
    </w:p>
  </w:footnote>
  <w:footnote w:type="continuationSeparator" w:id="0">
    <w:p w:rsidR="006D64C5" w:rsidRDefault="006D6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C5" w:rsidRDefault="006D64C5" w:rsidP="005D3494">
    <w:pPr>
      <w:pStyle w:val="Header"/>
      <w:jc w:val="center"/>
      <w:rPr>
        <w:rFonts w:ascii="Trebuchet MS" w:hAnsi="Trebuchet MS"/>
        <w:sz w:val="28"/>
        <w:szCs w:val="28"/>
      </w:rPr>
    </w:pPr>
    <w:smartTag w:uri="urn:schemas-microsoft-com:office:smarttags" w:element="City">
      <w:smartTag w:uri="urn:schemas-microsoft-com:office:smarttags" w:element="place">
        <w:r>
          <w:rPr>
            <w:rFonts w:ascii="Trebuchet MS" w:hAnsi="Trebuchet MS"/>
            <w:sz w:val="28"/>
            <w:szCs w:val="28"/>
          </w:rPr>
          <w:t>Denton</w:t>
        </w:r>
      </w:smartTag>
    </w:smartTag>
    <w:r>
      <w:rPr>
        <w:rFonts w:ascii="Trebuchet MS" w:hAnsi="Trebuchet MS"/>
        <w:sz w:val="28"/>
        <w:szCs w:val="28"/>
      </w:rPr>
      <w:t xml:space="preserve"> Turret Medical Centre</w:t>
    </w:r>
  </w:p>
  <w:p w:rsidR="006D64C5" w:rsidRDefault="006D64C5" w:rsidP="005D3494">
    <w:pPr>
      <w:pStyle w:val="Header"/>
      <w:jc w:val="center"/>
      <w:rPr>
        <w:rFonts w:ascii="Trebuchet MS" w:hAnsi="Trebuchet MS"/>
        <w:sz w:val="28"/>
        <w:szCs w:val="28"/>
      </w:rPr>
    </w:pPr>
  </w:p>
  <w:p w:rsidR="006D64C5" w:rsidRDefault="006D64C5" w:rsidP="005D3494">
    <w:pPr>
      <w:pStyle w:val="Header"/>
      <w:jc w:val="center"/>
      <w:rPr>
        <w:rFonts w:ascii="Trebuchet MS" w:hAnsi="Trebuchet MS"/>
        <w:sz w:val="28"/>
        <w:szCs w:val="28"/>
      </w:rPr>
    </w:pPr>
    <w:r>
      <w:rPr>
        <w:rFonts w:ascii="Trebuchet MS" w:hAnsi="Trebuchet MS"/>
        <w:sz w:val="28"/>
        <w:szCs w:val="28"/>
      </w:rPr>
      <w:t xml:space="preserve">Patient Participation Panel </w:t>
    </w:r>
  </w:p>
  <w:p w:rsidR="006D64C5" w:rsidRDefault="006D64C5" w:rsidP="005D3494">
    <w:pPr>
      <w:pStyle w:val="Header"/>
      <w:jc w:val="center"/>
      <w:rPr>
        <w:rFonts w:ascii="Trebuchet MS" w:hAnsi="Trebuchet MS"/>
        <w:sz w:val="28"/>
        <w:szCs w:val="28"/>
      </w:rPr>
    </w:pPr>
  </w:p>
  <w:p w:rsidR="006D64C5" w:rsidRPr="0012065D" w:rsidRDefault="006D64C5" w:rsidP="005D3494">
    <w:pPr>
      <w:pStyle w:val="Header"/>
      <w:jc w:val="center"/>
      <w:rPr>
        <w:rFonts w:ascii="Trebuchet MS" w:hAnsi="Trebuchet MS"/>
        <w:sz w:val="28"/>
        <w:szCs w:val="28"/>
      </w:rPr>
    </w:pPr>
    <w:r>
      <w:rPr>
        <w:rFonts w:ascii="Trebuchet MS" w:hAnsi="Trebuchet MS"/>
        <w:sz w:val="28"/>
        <w:szCs w:val="28"/>
      </w:rPr>
      <w:t>Constitution</w:t>
    </w:r>
  </w:p>
  <w:p w:rsidR="006D64C5" w:rsidRDefault="006D64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6599"/>
    <w:multiLevelType w:val="hybridMultilevel"/>
    <w:tmpl w:val="783AB248"/>
    <w:lvl w:ilvl="0" w:tplc="678E40E2">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DAA086D"/>
    <w:multiLevelType w:val="hybridMultilevel"/>
    <w:tmpl w:val="6C765D20"/>
    <w:lvl w:ilvl="0" w:tplc="EE84E43C">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16F3108"/>
    <w:multiLevelType w:val="hybridMultilevel"/>
    <w:tmpl w:val="741AA08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0D28BE"/>
    <w:multiLevelType w:val="hybridMultilevel"/>
    <w:tmpl w:val="7EC853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6023C21"/>
    <w:multiLevelType w:val="hybridMultilevel"/>
    <w:tmpl w:val="7AAA00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431550B9"/>
    <w:multiLevelType w:val="hybridMultilevel"/>
    <w:tmpl w:val="37169CFE"/>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0434537"/>
    <w:multiLevelType w:val="hybridMultilevel"/>
    <w:tmpl w:val="2DB27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99258BA"/>
    <w:multiLevelType w:val="hybridMultilevel"/>
    <w:tmpl w:val="6400E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C12"/>
    <w:rsid w:val="00063A90"/>
    <w:rsid w:val="000C1D5C"/>
    <w:rsid w:val="000C7A24"/>
    <w:rsid w:val="000F13AB"/>
    <w:rsid w:val="0012065D"/>
    <w:rsid w:val="001423EF"/>
    <w:rsid w:val="00184B9D"/>
    <w:rsid w:val="0019723B"/>
    <w:rsid w:val="001F75AD"/>
    <w:rsid w:val="00294E27"/>
    <w:rsid w:val="00307594"/>
    <w:rsid w:val="00345314"/>
    <w:rsid w:val="003D7054"/>
    <w:rsid w:val="003E28C8"/>
    <w:rsid w:val="003F1577"/>
    <w:rsid w:val="004046E2"/>
    <w:rsid w:val="004277FA"/>
    <w:rsid w:val="00441A99"/>
    <w:rsid w:val="00455F9C"/>
    <w:rsid w:val="00482085"/>
    <w:rsid w:val="004F0BE3"/>
    <w:rsid w:val="00526D50"/>
    <w:rsid w:val="00531437"/>
    <w:rsid w:val="005551D0"/>
    <w:rsid w:val="005A2C56"/>
    <w:rsid w:val="005D3494"/>
    <w:rsid w:val="005E2E76"/>
    <w:rsid w:val="00627A0A"/>
    <w:rsid w:val="006D64C5"/>
    <w:rsid w:val="0076308D"/>
    <w:rsid w:val="0078202C"/>
    <w:rsid w:val="00821BDE"/>
    <w:rsid w:val="00885BEA"/>
    <w:rsid w:val="008C71CB"/>
    <w:rsid w:val="008D5221"/>
    <w:rsid w:val="00944E33"/>
    <w:rsid w:val="009E368D"/>
    <w:rsid w:val="00A4612C"/>
    <w:rsid w:val="00A73A2B"/>
    <w:rsid w:val="00A85C21"/>
    <w:rsid w:val="00AE0C12"/>
    <w:rsid w:val="00B07518"/>
    <w:rsid w:val="00B1243B"/>
    <w:rsid w:val="00BE5972"/>
    <w:rsid w:val="00C7695B"/>
    <w:rsid w:val="00C81D5F"/>
    <w:rsid w:val="00DE6FB2"/>
    <w:rsid w:val="00E143C5"/>
    <w:rsid w:val="00E163B2"/>
    <w:rsid w:val="00E310E3"/>
    <w:rsid w:val="00ED00AE"/>
    <w:rsid w:val="00F0638D"/>
    <w:rsid w:val="00F2435D"/>
    <w:rsid w:val="00F36770"/>
    <w:rsid w:val="00F45FA6"/>
    <w:rsid w:val="00F6628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7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E0C12"/>
    <w:pPr>
      <w:autoSpaceDE w:val="0"/>
      <w:autoSpaceDN w:val="0"/>
      <w:adjustRightInd w:val="0"/>
    </w:pPr>
    <w:rPr>
      <w:rFonts w:ascii="Eras Light ITC" w:hAnsi="Eras Light ITC" w:cs="Eras Light ITC"/>
      <w:color w:val="000000"/>
      <w:sz w:val="24"/>
      <w:szCs w:val="24"/>
      <w:lang w:eastAsia="en-US"/>
    </w:rPr>
  </w:style>
  <w:style w:type="paragraph" w:styleId="Header">
    <w:name w:val="header"/>
    <w:basedOn w:val="Normal"/>
    <w:link w:val="HeaderChar"/>
    <w:uiPriority w:val="99"/>
    <w:rsid w:val="005D3494"/>
    <w:pPr>
      <w:tabs>
        <w:tab w:val="center" w:pos="4153"/>
        <w:tab w:val="right" w:pos="8306"/>
      </w:tabs>
    </w:pPr>
  </w:style>
  <w:style w:type="character" w:customStyle="1" w:styleId="HeaderChar">
    <w:name w:val="Header Char"/>
    <w:basedOn w:val="DefaultParagraphFont"/>
    <w:link w:val="Header"/>
    <w:uiPriority w:val="99"/>
    <w:semiHidden/>
    <w:locked/>
    <w:rsid w:val="00ED00AE"/>
    <w:rPr>
      <w:rFonts w:cs="Times New Roman"/>
      <w:lang w:eastAsia="en-US"/>
    </w:rPr>
  </w:style>
  <w:style w:type="paragraph" w:styleId="Footer">
    <w:name w:val="footer"/>
    <w:basedOn w:val="Normal"/>
    <w:link w:val="FooterChar"/>
    <w:uiPriority w:val="99"/>
    <w:rsid w:val="005D3494"/>
    <w:pPr>
      <w:tabs>
        <w:tab w:val="center" w:pos="4153"/>
        <w:tab w:val="right" w:pos="8306"/>
      </w:tabs>
    </w:pPr>
  </w:style>
  <w:style w:type="character" w:customStyle="1" w:styleId="FooterChar">
    <w:name w:val="Footer Char"/>
    <w:basedOn w:val="DefaultParagraphFont"/>
    <w:link w:val="Footer"/>
    <w:uiPriority w:val="99"/>
    <w:semiHidden/>
    <w:locked/>
    <w:rsid w:val="00ED00AE"/>
    <w:rPr>
      <w:rFonts w:cs="Times New Roman"/>
      <w:lang w:eastAsia="en-US"/>
    </w:rPr>
  </w:style>
  <w:style w:type="paragraph" w:customStyle="1" w:styleId="CM24">
    <w:name w:val="CM24"/>
    <w:basedOn w:val="Default"/>
    <w:next w:val="Default"/>
    <w:uiPriority w:val="99"/>
    <w:rsid w:val="005A2C56"/>
    <w:rPr>
      <w:rFonts w:ascii="Frutiger 45 Light" w:hAnsi="Frutiger 45 Light" w:cs="Times New Roman"/>
      <w:color w:val="auto"/>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944</Words>
  <Characters>5384</Characters>
  <Application>Microsoft Office Outlook</Application>
  <DocSecurity>0</DocSecurity>
  <Lines>0</Lines>
  <Paragraphs>0</Paragraphs>
  <ScaleCrop>false</ScaleCrop>
  <Company>North East Ambulance Service 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CRUDDAS PARK AND HILLSVIEW SURGERIES PATIENT PARTICIPATION GROUP [PPG]</dc:title>
  <dc:subject/>
  <dc:creator>Windows User</dc:creator>
  <cp:keywords/>
  <dc:description/>
  <cp:lastModifiedBy>Administrator</cp:lastModifiedBy>
  <cp:revision>2</cp:revision>
  <cp:lastPrinted>2012-01-11T14:07:00Z</cp:lastPrinted>
  <dcterms:created xsi:type="dcterms:W3CDTF">2012-03-26T15:59:00Z</dcterms:created>
  <dcterms:modified xsi:type="dcterms:W3CDTF">2012-03-26T15:59:00Z</dcterms:modified>
</cp:coreProperties>
</file>